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YouTube Shorts</w:t>
      </w:r>
    </w:p>
    <w:p>
      <w:pPr>
        <w:spacing w:after="260"/>
        <w:jc w:val="left"/>
      </w:pPr>
      <w:r>
        <w:rPr>
          <w:i/>
          <w:iCs/>
        </w:rPr>
        <w:t xml:space="preserve">Roteiro de short educacional. • Categoria: Social</w:t>
      </w:r>
    </w:p>
    <w:p>
      <w:pPr>
        <w:pStyle w:val="Heading1"/>
        <w:spacing w:after="140" w:before="280"/>
      </w:pPr>
      <w:r>
        <w:t xml:space="preserve">YouTube Short</w:t>
      </w:r>
    </w:p>
    <w:p>
      <w:pPr>
        <w:spacing w:after="120"/>
      </w:pPr>
      <w:r>
        <w:t xml:space="preserve">Pergunta</w:t>
      </w:r>
    </w:p>
    <w:p>
      <w:pPr>
        <w:spacing w:after="120"/>
      </w:pPr>
      <w:r>
        <w:t xml:space="preserve">Resposta em 3 passos</w:t>
      </w:r>
    </w:p>
    <w:p>
      <w:pPr>
        <w:spacing w:after="120"/>
      </w:pPr>
      <w:r>
        <w:t xml:space="preserve">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2026-08-15T05:55:03.463Z</dcterms:created>
  <dcterms:modified xsi:type="dcterms:W3CDTF">2026-08-15T05:55:03.463Z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